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23" w:rsidRPr="005D3D3D" w:rsidRDefault="00563FB2" w:rsidP="008A14BD">
      <w:pPr>
        <w:spacing w:line="276" w:lineRule="auto"/>
        <w:rPr>
          <w:b/>
          <w:sz w:val="24"/>
          <w:szCs w:val="24"/>
        </w:rPr>
      </w:pPr>
      <w:r w:rsidRPr="005D3D3D">
        <w:rPr>
          <w:b/>
          <w:sz w:val="24"/>
          <w:szCs w:val="24"/>
        </w:rPr>
        <w:t>Temat</w:t>
      </w:r>
      <w:bookmarkStart w:id="0" w:name="_GoBack"/>
      <w:bookmarkEnd w:id="0"/>
      <w:r w:rsidRPr="005D3D3D">
        <w:rPr>
          <w:b/>
          <w:sz w:val="24"/>
          <w:szCs w:val="24"/>
        </w:rPr>
        <w:t xml:space="preserve"> : </w:t>
      </w:r>
      <w:r w:rsidR="005D3D3D">
        <w:rPr>
          <w:b/>
          <w:sz w:val="24"/>
          <w:szCs w:val="24"/>
        </w:rPr>
        <w:t xml:space="preserve"> </w:t>
      </w:r>
      <w:r w:rsidRPr="005D3D3D">
        <w:rPr>
          <w:b/>
          <w:sz w:val="24"/>
          <w:szCs w:val="24"/>
        </w:rPr>
        <w:t>Podstawy programowania.</w:t>
      </w:r>
    </w:p>
    <w:p w:rsidR="00563FB2" w:rsidRDefault="00563FB2" w:rsidP="008A14B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Program komputerowy i jego działanie jest w rękach i głowie programisty. Programista musi przewidzieć wszystkie możliwe zachowania użytkownika.</w:t>
      </w:r>
    </w:p>
    <w:p w:rsidR="00563FB2" w:rsidRDefault="00563FB2" w:rsidP="008A14BD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Problem – jest to zadanie do rozwiązania postawione przed programistą (np. Jaki będzie koszt pomalowania pomieszczenia? )</w:t>
      </w:r>
    </w:p>
    <w:p w:rsidR="00563FB2" w:rsidRDefault="00563FB2" w:rsidP="008A14BD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528BE">
        <w:rPr>
          <w:sz w:val="24"/>
          <w:szCs w:val="24"/>
        </w:rPr>
        <w:t>Algorytm – przepis na rozwiązanie problemu w skończonej liczbie oper</w:t>
      </w:r>
      <w:r w:rsidR="006528BE" w:rsidRPr="006528BE">
        <w:rPr>
          <w:sz w:val="24"/>
          <w:szCs w:val="24"/>
        </w:rPr>
        <w:t xml:space="preserve">acji elementarnych </w:t>
      </w:r>
      <w:r w:rsidR="006528BE">
        <w:rPr>
          <w:sz w:val="24"/>
          <w:szCs w:val="24"/>
        </w:rPr>
        <w:t>.</w:t>
      </w:r>
      <w:r w:rsidR="005D3D3D">
        <w:rPr>
          <w:sz w:val="24"/>
          <w:szCs w:val="24"/>
        </w:rPr>
        <w:t xml:space="preserve"> Przepis na przygotowanie  potrawy to nic innego tylko algorytm.</w:t>
      </w:r>
    </w:p>
    <w:p w:rsidR="006528BE" w:rsidRDefault="006528BE" w:rsidP="008A14BD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Cechy algorytmu:</w:t>
      </w:r>
    </w:p>
    <w:p w:rsidR="006528BE" w:rsidRDefault="005D3D3D" w:rsidP="008A14BD">
      <w:pPr>
        <w:pStyle w:val="Akapitzlis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6528BE">
        <w:rPr>
          <w:sz w:val="24"/>
          <w:szCs w:val="24"/>
        </w:rPr>
        <w:t>kończony – skończona liczba kroków</w:t>
      </w:r>
      <w:r>
        <w:rPr>
          <w:sz w:val="24"/>
          <w:szCs w:val="24"/>
        </w:rPr>
        <w:t>,</w:t>
      </w:r>
    </w:p>
    <w:p w:rsidR="005D3D3D" w:rsidRDefault="005D3D3D" w:rsidP="008A14BD">
      <w:pPr>
        <w:pStyle w:val="Akapitzlis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jednoznaczny (poprawny) – dla takich samych danych takie same wyniki,</w:t>
      </w:r>
    </w:p>
    <w:p w:rsidR="005D3D3D" w:rsidRDefault="005D3D3D" w:rsidP="008A14BD">
      <w:pPr>
        <w:pStyle w:val="Akapitzlis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szczegółowy – wykonawca (człowiek, maszyna) rozumie opisane czynności i potrafi je wykonać,</w:t>
      </w:r>
    </w:p>
    <w:p w:rsidR="005D3D3D" w:rsidRDefault="005D3D3D" w:rsidP="008A14BD">
      <w:pPr>
        <w:pStyle w:val="Akapitzlis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uniwersalny – rozwiązuje grupę zadań a nie tylko dla jednych, określonych wartości (np. oblicza pole dowolnego prostokąta a nie tylko jednego o określonych bokach)</w:t>
      </w:r>
    </w:p>
    <w:p w:rsidR="005D3D3D" w:rsidRDefault="005D3D3D" w:rsidP="008A14BD">
      <w:pPr>
        <w:pStyle w:val="Akapitzlis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zupełny – uwzględnia wszystkie możliwe teoretycznie warianty.</w:t>
      </w:r>
    </w:p>
    <w:p w:rsidR="006528BE" w:rsidRDefault="006528BE" w:rsidP="008A14BD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Schemat blokowy – jest to graficzne przedstawienie algorytmu. Każdy schemat rozpoczyna owal z poleceniem START a kończy owal z poleceniem STOP.</w:t>
      </w:r>
    </w:p>
    <w:p w:rsidR="006528BE" w:rsidRDefault="006528BE" w:rsidP="008A14BD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Program komputerowy -  jest to pewna liczba rozkazów (poleceń wykonania operacji elementarnej), które ma wykonać komputer. Wykona je w takiej kolejności w jakiej umieścimy je w programie. Istnieją cztery podstawowe typy rozkazów: pisz, czytaj, oblicz, porównaj.</w:t>
      </w:r>
    </w:p>
    <w:p w:rsidR="008A14BD" w:rsidRDefault="008A14BD" w:rsidP="008A14BD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Języki programowania</w:t>
      </w:r>
    </w:p>
    <w:p w:rsidR="008A14BD" w:rsidRPr="00AA3A1E" w:rsidRDefault="008A14BD" w:rsidP="00AA3A1E">
      <w:pPr>
        <w:pStyle w:val="Akapitzlis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8A14BD">
        <w:rPr>
          <w:bCs/>
          <w:sz w:val="24"/>
          <w:szCs w:val="24"/>
        </w:rPr>
        <w:t>j</w:t>
      </w:r>
      <w:r w:rsidRPr="008A14BD">
        <w:rPr>
          <w:bCs/>
          <w:sz w:val="24"/>
          <w:szCs w:val="24"/>
        </w:rPr>
        <w:t>ęzyk niskiego poziomu</w:t>
      </w:r>
      <w:r w:rsidRPr="008A14BD">
        <w:rPr>
          <w:sz w:val="24"/>
          <w:szCs w:val="24"/>
        </w:rPr>
        <w:t xml:space="preserve"> – </w:t>
      </w:r>
      <w:r w:rsidRPr="008A14BD">
        <w:rPr>
          <w:sz w:val="24"/>
          <w:szCs w:val="24"/>
        </w:rPr>
        <w:t xml:space="preserve"> to taki </w:t>
      </w:r>
      <w:hyperlink r:id="rId5" w:tooltip="Język programowania" w:history="1">
        <w:r w:rsidRPr="008A14BD">
          <w:rPr>
            <w:rStyle w:val="Hipercze"/>
            <w:color w:val="auto"/>
            <w:sz w:val="24"/>
            <w:szCs w:val="24"/>
            <w:u w:val="none"/>
          </w:rPr>
          <w:t>język programowania</w:t>
        </w:r>
      </w:hyperlink>
      <w:r w:rsidRPr="008A14BD">
        <w:rPr>
          <w:sz w:val="24"/>
          <w:szCs w:val="24"/>
        </w:rPr>
        <w:t>, w którym jednej operacji elementarnej odpowiada najczęściej jedna operacja elementarna rzeczywistego procesora</w:t>
      </w:r>
      <w:r w:rsidRPr="008A14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komputera, </w:t>
      </w:r>
      <w:r w:rsidRPr="008A14BD">
        <w:rPr>
          <w:sz w:val="24"/>
          <w:szCs w:val="24"/>
        </w:rPr>
        <w:t>często nazywany</w:t>
      </w:r>
      <w:r w:rsidR="00AA3A1E">
        <w:rPr>
          <w:sz w:val="24"/>
          <w:szCs w:val="24"/>
        </w:rPr>
        <w:t xml:space="preserve"> jest </w:t>
      </w:r>
      <w:r w:rsidRPr="008A14BD">
        <w:rPr>
          <w:sz w:val="24"/>
          <w:szCs w:val="24"/>
        </w:rPr>
        <w:t xml:space="preserve"> </w:t>
      </w:r>
      <w:r w:rsidRPr="00AA3A1E">
        <w:rPr>
          <w:sz w:val="24"/>
          <w:szCs w:val="24"/>
        </w:rPr>
        <w:t xml:space="preserve">językiem maszynowym, </w:t>
      </w:r>
    </w:p>
    <w:p w:rsidR="008A14BD" w:rsidRPr="008A14BD" w:rsidRDefault="008A14BD" w:rsidP="008A14BD">
      <w:pPr>
        <w:pStyle w:val="Akapitzlis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8A14BD">
        <w:rPr>
          <w:sz w:val="24"/>
          <w:szCs w:val="24"/>
        </w:rPr>
        <w:t xml:space="preserve">język wysokiego poziomu - </w:t>
      </w:r>
      <w:r w:rsidRPr="008A14BD">
        <w:rPr>
          <w:sz w:val="24"/>
          <w:szCs w:val="24"/>
        </w:rPr>
        <w:t>(</w:t>
      </w:r>
      <w:hyperlink r:id="rId6" w:tooltip="Język angielski" w:history="1">
        <w:r w:rsidRPr="008A14BD">
          <w:rPr>
            <w:rStyle w:val="Hipercze"/>
            <w:color w:val="auto"/>
            <w:sz w:val="24"/>
            <w:szCs w:val="24"/>
            <w:u w:val="none"/>
          </w:rPr>
          <w:t>ang.</w:t>
        </w:r>
      </w:hyperlink>
      <w:r w:rsidRPr="008A14BD">
        <w:rPr>
          <w:sz w:val="24"/>
          <w:szCs w:val="24"/>
        </w:rPr>
        <w:t> </w:t>
      </w:r>
      <w:r w:rsidRPr="008A14BD">
        <w:rPr>
          <w:rStyle w:val="Uwydatnienie"/>
          <w:sz w:val="24"/>
          <w:szCs w:val="24"/>
          <w:lang w:val="en"/>
        </w:rPr>
        <w:t>high-level programming language</w:t>
      </w:r>
      <w:r w:rsidRPr="008A14BD">
        <w:rPr>
          <w:sz w:val="24"/>
          <w:szCs w:val="24"/>
        </w:rPr>
        <w:t xml:space="preserve">) – </w:t>
      </w:r>
      <w:r w:rsidRPr="008A14BD">
        <w:rPr>
          <w:sz w:val="24"/>
          <w:szCs w:val="24"/>
        </w:rPr>
        <w:t xml:space="preserve"> to taki </w:t>
      </w:r>
      <w:r w:rsidRPr="008A14BD">
        <w:rPr>
          <w:sz w:val="24"/>
          <w:szCs w:val="24"/>
        </w:rPr>
        <w:t xml:space="preserve">typ </w:t>
      </w:r>
      <w:hyperlink r:id="rId7" w:tooltip="Język programowania" w:history="1">
        <w:r w:rsidRPr="008A14BD">
          <w:rPr>
            <w:rStyle w:val="Hipercze"/>
            <w:color w:val="auto"/>
            <w:sz w:val="24"/>
            <w:szCs w:val="24"/>
            <w:u w:val="none"/>
          </w:rPr>
          <w:t>języka programowania</w:t>
        </w:r>
      </w:hyperlink>
      <w:r w:rsidRPr="008A14BD">
        <w:rPr>
          <w:sz w:val="24"/>
          <w:szCs w:val="24"/>
        </w:rPr>
        <w:t xml:space="preserve">, którego składnia i </w:t>
      </w:r>
      <w:hyperlink r:id="rId8" w:tooltip="Słowo kluczowe (informatyka)" w:history="1">
        <w:r w:rsidRPr="008A14BD">
          <w:rPr>
            <w:rStyle w:val="Hipercze"/>
            <w:color w:val="auto"/>
            <w:sz w:val="24"/>
            <w:szCs w:val="24"/>
            <w:u w:val="none"/>
          </w:rPr>
          <w:t>słowa kluczowe</w:t>
        </w:r>
      </w:hyperlink>
      <w:r w:rsidRPr="008A14BD">
        <w:rPr>
          <w:sz w:val="24"/>
          <w:szCs w:val="24"/>
        </w:rPr>
        <w:t xml:space="preserve"> mają maksymalnie ułatwić rozumienie kodu programu przez człowieka, tym samym zwiększając poziom </w:t>
      </w:r>
      <w:hyperlink r:id="rId9" w:tooltip="Abstrakcja (programowanie)" w:history="1">
        <w:r w:rsidRPr="008A14BD">
          <w:rPr>
            <w:rStyle w:val="Hipercze"/>
            <w:color w:val="auto"/>
            <w:sz w:val="24"/>
            <w:szCs w:val="24"/>
            <w:u w:val="none"/>
          </w:rPr>
          <w:t>abstrakcji</w:t>
        </w:r>
      </w:hyperlink>
      <w:r w:rsidRPr="008A14BD">
        <w:rPr>
          <w:sz w:val="24"/>
          <w:szCs w:val="24"/>
        </w:rPr>
        <w:t xml:space="preserve"> i dystansując się od sprzętowych niuansów. Większość z nich można zaliczyć do języków uniwersalnych, służących do rozwiązywania szerokiego zakresu problemów. Kod napisany w języku wysokiego poziomu nie jest bezpośrednio „zrozumiały” przez </w:t>
      </w:r>
      <w:hyperlink r:id="rId10" w:tooltip="Procesor" w:history="1">
        <w:r w:rsidRPr="008A14BD">
          <w:rPr>
            <w:rStyle w:val="Hipercze"/>
            <w:color w:val="auto"/>
            <w:sz w:val="24"/>
            <w:szCs w:val="24"/>
            <w:u w:val="none"/>
          </w:rPr>
          <w:t>procesor</w:t>
        </w:r>
      </w:hyperlink>
      <w:r w:rsidRPr="008A14BD">
        <w:rPr>
          <w:sz w:val="24"/>
          <w:szCs w:val="24"/>
        </w:rPr>
        <w:t xml:space="preserve"> komputera – większość kodu stanowią normalne słowa, jak w </w:t>
      </w:r>
      <w:hyperlink r:id="rId11" w:tooltip="Język naturalny" w:history="1">
        <w:r w:rsidRPr="008A14BD">
          <w:rPr>
            <w:rStyle w:val="Hipercze"/>
            <w:color w:val="auto"/>
            <w:sz w:val="24"/>
            <w:szCs w:val="24"/>
            <w:u w:val="none"/>
          </w:rPr>
          <w:t>języku naturalnym</w:t>
        </w:r>
      </w:hyperlink>
      <w:r w:rsidRPr="008A14BD">
        <w:rPr>
          <w:sz w:val="24"/>
          <w:szCs w:val="24"/>
        </w:rPr>
        <w:t xml:space="preserve">. Aby umożliwić wykonanie programu napisanego w takim języku należy wpierw </w:t>
      </w:r>
      <w:r>
        <w:rPr>
          <w:sz w:val="24"/>
          <w:szCs w:val="24"/>
        </w:rPr>
        <w:t xml:space="preserve">przetłumaczyć go na język maszynowy czyli </w:t>
      </w:r>
      <w:r w:rsidRPr="008A14BD">
        <w:rPr>
          <w:sz w:val="24"/>
          <w:szCs w:val="24"/>
        </w:rPr>
        <w:t xml:space="preserve">poddać go procesowi </w:t>
      </w:r>
      <w:hyperlink r:id="rId12" w:tooltip="Kompilator" w:history="1">
        <w:r w:rsidRPr="008A14BD">
          <w:rPr>
            <w:rStyle w:val="Hipercze"/>
            <w:color w:val="auto"/>
            <w:sz w:val="24"/>
            <w:szCs w:val="24"/>
            <w:u w:val="none"/>
          </w:rPr>
          <w:t>kompilacji</w:t>
        </w:r>
      </w:hyperlink>
      <w:r w:rsidRPr="008A14BD">
        <w:rPr>
          <w:sz w:val="24"/>
          <w:szCs w:val="24"/>
        </w:rPr>
        <w:t xml:space="preserve">. Do języków wysokiego poziomu zalicza się m.in. </w:t>
      </w:r>
      <w:hyperlink r:id="rId13" w:tooltip="Pascal (język programowania)" w:history="1">
        <w:r w:rsidRPr="008A14BD">
          <w:rPr>
            <w:rStyle w:val="Hipercze"/>
            <w:color w:val="auto"/>
            <w:sz w:val="24"/>
            <w:szCs w:val="24"/>
            <w:u w:val="none"/>
          </w:rPr>
          <w:t>Pascal</w:t>
        </w:r>
      </w:hyperlink>
      <w:r w:rsidRPr="008A14BD">
        <w:rPr>
          <w:sz w:val="24"/>
          <w:szCs w:val="24"/>
        </w:rPr>
        <w:t xml:space="preserve">, </w:t>
      </w:r>
      <w:hyperlink r:id="rId14" w:tooltip="C (język programowania)" w:history="1">
        <w:r w:rsidRPr="008A14BD">
          <w:rPr>
            <w:rStyle w:val="Hipercze"/>
            <w:color w:val="auto"/>
            <w:sz w:val="24"/>
            <w:szCs w:val="24"/>
            <w:u w:val="none"/>
          </w:rPr>
          <w:t>C</w:t>
        </w:r>
      </w:hyperlink>
      <w:r w:rsidRPr="008A14BD">
        <w:rPr>
          <w:sz w:val="24"/>
          <w:szCs w:val="24"/>
        </w:rPr>
        <w:t xml:space="preserve">, </w:t>
      </w:r>
      <w:hyperlink r:id="rId15" w:tooltip="C++" w:history="1">
        <w:r w:rsidRPr="008A14BD">
          <w:rPr>
            <w:rStyle w:val="Hipercze"/>
            <w:color w:val="auto"/>
            <w:sz w:val="24"/>
            <w:szCs w:val="24"/>
            <w:u w:val="none"/>
          </w:rPr>
          <w:t>C++</w:t>
        </w:r>
      </w:hyperlink>
      <w:r w:rsidRPr="008A14BD">
        <w:rPr>
          <w:sz w:val="24"/>
          <w:szCs w:val="24"/>
        </w:rPr>
        <w:t xml:space="preserve">, </w:t>
      </w:r>
      <w:hyperlink r:id="rId16" w:tooltip="Logo (język programowania)" w:history="1">
        <w:r w:rsidRPr="008A14BD">
          <w:rPr>
            <w:rStyle w:val="Hipercze"/>
            <w:color w:val="auto"/>
            <w:sz w:val="24"/>
            <w:szCs w:val="24"/>
            <w:u w:val="none"/>
          </w:rPr>
          <w:t>Logo</w:t>
        </w:r>
      </w:hyperlink>
      <w:r>
        <w:rPr>
          <w:sz w:val="24"/>
          <w:szCs w:val="24"/>
        </w:rPr>
        <w:t xml:space="preserve">, </w:t>
      </w:r>
      <w:hyperlink r:id="rId17" w:tooltip="BASIC" w:history="1">
        <w:r w:rsidRPr="008A14BD">
          <w:rPr>
            <w:rStyle w:val="Hipercze"/>
            <w:color w:val="auto"/>
            <w:sz w:val="24"/>
            <w:szCs w:val="24"/>
            <w:u w:val="none"/>
          </w:rPr>
          <w:t>BASIC</w:t>
        </w:r>
      </w:hyperlink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Python</w:t>
      </w:r>
      <w:proofErr w:type="spellEnd"/>
    </w:p>
    <w:sectPr w:rsidR="008A14BD" w:rsidRPr="008A14BD" w:rsidSect="00563FB2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42A11"/>
    <w:multiLevelType w:val="hybridMultilevel"/>
    <w:tmpl w:val="7E7C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D2"/>
    <w:rsid w:val="004F04D2"/>
    <w:rsid w:val="00563FB2"/>
    <w:rsid w:val="005D3D3D"/>
    <w:rsid w:val="006528BE"/>
    <w:rsid w:val="008A14BD"/>
    <w:rsid w:val="00AA3A1E"/>
    <w:rsid w:val="00C96A23"/>
    <w:rsid w:val="00D9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4467"/>
  <w15:chartTrackingRefBased/>
  <w15:docId w15:val="{9B138D9E-9D79-4345-95E0-7EE6BA67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FB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A14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A14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%C5%82owo_kluczowe_(informatyka)" TargetMode="External"/><Relationship Id="rId13" Type="http://schemas.openxmlformats.org/officeDocument/2006/relationships/hyperlink" Target="https://pl.wikipedia.org/wiki/Pascal_(j%C4%99zyk_programowania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J%C4%99zyk_programowania" TargetMode="External"/><Relationship Id="rId12" Type="http://schemas.openxmlformats.org/officeDocument/2006/relationships/hyperlink" Target="https://pl.wikipedia.org/wiki/Kompilator" TargetMode="External"/><Relationship Id="rId17" Type="http://schemas.openxmlformats.org/officeDocument/2006/relationships/hyperlink" Target="https://pl.wikipedia.org/wiki/BAS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Logo_(j%C4%99zyk_programowania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J%C4%99zyk_angielski" TargetMode="External"/><Relationship Id="rId11" Type="http://schemas.openxmlformats.org/officeDocument/2006/relationships/hyperlink" Target="https://pl.wikipedia.org/wiki/J%C4%99zyk_naturalny" TargetMode="External"/><Relationship Id="rId5" Type="http://schemas.openxmlformats.org/officeDocument/2006/relationships/hyperlink" Target="https://pl.wikipedia.org/wiki/J%C4%99zyk_programowania" TargetMode="External"/><Relationship Id="rId15" Type="http://schemas.openxmlformats.org/officeDocument/2006/relationships/hyperlink" Target="https://pl.wikipedia.org/wiki/C%2B%2B" TargetMode="External"/><Relationship Id="rId10" Type="http://schemas.openxmlformats.org/officeDocument/2006/relationships/hyperlink" Target="https://pl.wikipedia.org/wiki/Proceso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Abstrakcja_(programowanie)" TargetMode="External"/><Relationship Id="rId14" Type="http://schemas.openxmlformats.org/officeDocument/2006/relationships/hyperlink" Target="https://pl.wikipedia.org/wiki/C_(j%C4%99zyk_programowania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2020-10-10T18:14:00Z</dcterms:created>
  <dcterms:modified xsi:type="dcterms:W3CDTF">2020-10-10T18:57:00Z</dcterms:modified>
</cp:coreProperties>
</file>